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424FF6" w:rsidRPr="00424FF6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424FF6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24FF6" w:rsidRP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Преподаватель, мастер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000B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Кренделева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Алена  Сергеевна</w:t>
            </w: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F319E9" w:rsidRDefault="00F319E9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424FF6" w:rsidRPr="00424FF6" w:rsidTr="00F319E9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79"/>
              <w:gridCol w:w="4117"/>
            </w:tblGrid>
            <w:tr w:rsidR="00424FF6" w:rsidRPr="00424FF6" w:rsidTr="00F319E9">
              <w:tc>
                <w:tcPr>
                  <w:tcW w:w="879" w:type="dxa"/>
                  <w:tcBorders>
                    <w:bottom w:val="single" w:sz="4" w:space="0" w:color="auto"/>
                  </w:tcBorders>
                </w:tcPr>
                <w:p w:rsidR="00424FF6" w:rsidRPr="00ED39D8" w:rsidRDefault="00ED39D8" w:rsidP="00424FF6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D39D8">
                    <w:rPr>
                      <w:rFonts w:ascii="Times New Roman" w:hAnsi="Times New Roman" w:cs="Times New Roman"/>
                      <w:sz w:val="18"/>
                      <w:szCs w:val="18"/>
                    </w:rPr>
                    <w:t>19.02.03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424FF6" w:rsidRPr="00ED39D8" w:rsidRDefault="00ED39D8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D39D8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Технология  хлеба, кондитерских и макаронных изделий</w:t>
                  </w:r>
                </w:p>
              </w:tc>
            </w:tr>
            <w:tr w:rsidR="00424FF6" w:rsidRPr="00424FF6" w:rsidTr="00F319E9">
              <w:tc>
                <w:tcPr>
                  <w:tcW w:w="879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738"/>
              <w:gridCol w:w="4824"/>
            </w:tblGrid>
            <w:tr w:rsidR="00424FF6" w:rsidTr="00F319E9">
              <w:tc>
                <w:tcPr>
                  <w:tcW w:w="738" w:type="dxa"/>
                  <w:tcBorders>
                    <w:bottom w:val="single" w:sz="4" w:space="0" w:color="auto"/>
                  </w:tcBorders>
                </w:tcPr>
                <w:p w:rsidR="00424FF6" w:rsidRDefault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424FF6" w:rsidRPr="0040622A" w:rsidRDefault="0040622A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622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МДК 05.01 Управление структурным подразделением организации</w:t>
                  </w:r>
                </w:p>
              </w:tc>
            </w:tr>
            <w:tr w:rsidR="00424FF6" w:rsidTr="00F319E9">
              <w:tc>
                <w:tcPr>
                  <w:tcW w:w="738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F319E9">
        <w:tc>
          <w:tcPr>
            <w:tcW w:w="709" w:type="dxa"/>
          </w:tcPr>
          <w:p w:rsidR="00424FF6" w:rsidRPr="00ED39D8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537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F319E9">
              <w:rPr>
                <w:rFonts w:ascii="Times New Roman" w:hAnsi="Times New Roman" w:cs="Times New Roman"/>
                <w:sz w:val="20"/>
                <w:szCs w:val="20"/>
              </w:rPr>
              <w:t xml:space="preserve"> ЭОР</w:t>
            </w:r>
          </w:p>
        </w:tc>
        <w:tc>
          <w:tcPr>
            <w:tcW w:w="3402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424FF6" w:rsidRPr="00424FF6" w:rsidRDefault="00F319E9" w:rsidP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Раздел, тема </w:t>
            </w:r>
            <w:r w:rsidR="00424FF6">
              <w:rPr>
                <w:rFonts w:ascii="Times New Roman" w:hAnsi="Times New Roman" w:cs="Times New Roman"/>
                <w:sz w:val="20"/>
                <w:szCs w:val="20"/>
              </w:rPr>
              <w:t>рабочей программы</w:t>
            </w:r>
          </w:p>
        </w:tc>
      </w:tr>
      <w:tr w:rsidR="00AE006D" w:rsidRPr="00424FF6" w:rsidTr="00F319E9">
        <w:tc>
          <w:tcPr>
            <w:tcW w:w="709" w:type="dxa"/>
          </w:tcPr>
          <w:p w:rsidR="00AE006D" w:rsidRPr="00AE006D" w:rsidRDefault="00AE00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006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7" w:type="dxa"/>
          </w:tcPr>
          <w:p w:rsidR="00AE006D" w:rsidRPr="00AE006D" w:rsidRDefault="00AE006D" w:rsidP="00AE006D">
            <w:pPr>
              <w:pStyle w:val="headertext"/>
              <w:shd w:val="clear" w:color="auto" w:fill="FFFFFF"/>
              <w:spacing w:before="0" w:beforeAutospacing="0" w:after="0" w:afterAutospacing="0"/>
              <w:textAlignment w:val="baseline"/>
              <w:rPr>
                <w:bCs/>
                <w:color w:val="444444"/>
                <w:sz w:val="20"/>
                <w:szCs w:val="20"/>
              </w:rPr>
            </w:pPr>
            <w:r w:rsidRPr="00AE006D">
              <w:rPr>
                <w:bCs/>
                <w:color w:val="444444"/>
                <w:sz w:val="20"/>
                <w:szCs w:val="20"/>
              </w:rPr>
              <w:t>МЕЖГОСУДАРСТВЕННЫЙ СТАНДАРТ</w:t>
            </w:r>
          </w:p>
          <w:p w:rsidR="00AE006D" w:rsidRPr="00AE006D" w:rsidRDefault="00AE006D" w:rsidP="00AE006D">
            <w:pPr>
              <w:pStyle w:val="headertext"/>
              <w:shd w:val="clear" w:color="auto" w:fill="FFFFFF"/>
              <w:spacing w:before="0" w:beforeAutospacing="0" w:after="0" w:afterAutospacing="0"/>
              <w:textAlignment w:val="baseline"/>
              <w:rPr>
                <w:bCs/>
                <w:color w:val="444444"/>
                <w:sz w:val="20"/>
                <w:szCs w:val="20"/>
              </w:rPr>
            </w:pPr>
            <w:r w:rsidRPr="00AE006D">
              <w:rPr>
                <w:bCs/>
                <w:color w:val="444444"/>
                <w:sz w:val="20"/>
                <w:szCs w:val="20"/>
              </w:rPr>
              <w:t>Услуги общественного питания</w:t>
            </w:r>
          </w:p>
          <w:p w:rsidR="00AE006D" w:rsidRPr="00AE006D" w:rsidRDefault="00AE006D" w:rsidP="00AE006D">
            <w:pPr>
              <w:pStyle w:val="headertext"/>
              <w:shd w:val="clear" w:color="auto" w:fill="FFFFFF"/>
              <w:spacing w:before="0" w:beforeAutospacing="0" w:after="0" w:afterAutospacing="0"/>
              <w:textAlignment w:val="baseline"/>
              <w:rPr>
                <w:bCs/>
                <w:color w:val="444444"/>
                <w:sz w:val="20"/>
                <w:szCs w:val="20"/>
              </w:rPr>
            </w:pPr>
            <w:r w:rsidRPr="00AE006D">
              <w:rPr>
                <w:bCs/>
                <w:color w:val="444444"/>
                <w:sz w:val="20"/>
                <w:szCs w:val="20"/>
              </w:rPr>
              <w:t>ПРЕДПРИЯТИЯ ОБЩЕСТВЕННОГО ПИТАНИЯ</w:t>
            </w:r>
          </w:p>
          <w:p w:rsidR="00AE006D" w:rsidRPr="00AE006D" w:rsidRDefault="00AE006D" w:rsidP="00AE006D">
            <w:pPr>
              <w:pStyle w:val="headertext"/>
              <w:shd w:val="clear" w:color="auto" w:fill="FFFFFF"/>
              <w:spacing w:before="0" w:beforeAutospacing="0" w:after="0" w:afterAutospacing="0"/>
              <w:textAlignment w:val="baseline"/>
              <w:rPr>
                <w:b/>
                <w:bCs/>
                <w:color w:val="444444"/>
                <w:sz w:val="20"/>
                <w:szCs w:val="20"/>
              </w:rPr>
            </w:pPr>
            <w:r w:rsidRPr="00AE006D">
              <w:rPr>
                <w:bCs/>
                <w:color w:val="444444"/>
                <w:sz w:val="20"/>
                <w:szCs w:val="20"/>
              </w:rPr>
              <w:t>КЛАССИФИКАЦИЯ И ОБЩИЕ ТРЕБОВАНИЯ</w:t>
            </w:r>
          </w:p>
        </w:tc>
        <w:tc>
          <w:tcPr>
            <w:tcW w:w="3402" w:type="dxa"/>
          </w:tcPr>
          <w:p w:rsidR="00AE006D" w:rsidRPr="00AE006D" w:rsidRDefault="00AE00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history="1">
              <w:r w:rsidRPr="00AE006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https://docs.cntd.ru/document/1200107325</w:t>
              </w:r>
            </w:hyperlink>
            <w:r w:rsidRPr="00AE00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</w:tcPr>
          <w:p w:rsidR="00AE006D" w:rsidRPr="00AE006D" w:rsidRDefault="00AE006D" w:rsidP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006D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Тема 1.3. Особенности де</w:t>
            </w:r>
            <w:r w:rsidRPr="00AE006D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я</w:t>
            </w:r>
            <w:r w:rsidRPr="00AE006D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тельности предприятий о</w:t>
            </w:r>
            <w:r w:rsidRPr="00AE006D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б</w:t>
            </w:r>
            <w:r w:rsidRPr="00AE006D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щественного питания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AE006D" w:rsidRDefault="00AE00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006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7" w:type="dxa"/>
          </w:tcPr>
          <w:p w:rsidR="0040622A" w:rsidRPr="00AE006D" w:rsidRDefault="0040622A" w:rsidP="0040622A">
            <w:pPr>
              <w:pStyle w:val="headertext"/>
              <w:shd w:val="clear" w:color="auto" w:fill="FFFFFF"/>
              <w:spacing w:before="0" w:beforeAutospacing="0" w:after="0" w:afterAutospacing="0"/>
              <w:textAlignment w:val="baseline"/>
              <w:rPr>
                <w:bCs/>
                <w:sz w:val="20"/>
                <w:szCs w:val="20"/>
              </w:rPr>
            </w:pPr>
            <w:r w:rsidRPr="00AE006D">
              <w:rPr>
                <w:bCs/>
                <w:sz w:val="20"/>
                <w:szCs w:val="20"/>
              </w:rPr>
              <w:t>МЕЖГОСУДАРСТВЕННЫЙ СТАНДАРТ</w:t>
            </w:r>
            <w:r w:rsidRPr="00AE006D">
              <w:rPr>
                <w:bCs/>
                <w:sz w:val="20"/>
                <w:szCs w:val="20"/>
              </w:rPr>
              <w:br/>
              <w:t>Услуги общественного питания</w:t>
            </w:r>
          </w:p>
          <w:p w:rsidR="00424FF6" w:rsidRPr="00AE006D" w:rsidRDefault="0040622A" w:rsidP="0040622A">
            <w:pPr>
              <w:pStyle w:val="headertext"/>
              <w:shd w:val="clear" w:color="auto" w:fill="FFFFFF"/>
              <w:spacing w:before="0" w:beforeAutospacing="0" w:after="0" w:afterAutospacing="0"/>
              <w:textAlignment w:val="baseline"/>
              <w:rPr>
                <w:bCs/>
                <w:sz w:val="20"/>
                <w:szCs w:val="20"/>
              </w:rPr>
            </w:pPr>
            <w:r w:rsidRPr="00AE006D">
              <w:rPr>
                <w:bCs/>
                <w:sz w:val="20"/>
                <w:szCs w:val="20"/>
              </w:rPr>
              <w:t>ТЕХНОЛОГИЧЕСКИЕ ДОКУМЕНТЫ НА ПРОДУКЦИЮ ОБЩЕСТВЕННОГО ПИТАНИЯ</w:t>
            </w:r>
          </w:p>
        </w:tc>
        <w:tc>
          <w:tcPr>
            <w:tcW w:w="3402" w:type="dxa"/>
          </w:tcPr>
          <w:p w:rsidR="00424FF6" w:rsidRPr="00AE006D" w:rsidRDefault="0040622A" w:rsidP="002A3059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history="1">
              <w:r w:rsidRPr="00AE006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https://docs.cntd.ru/document/1200103473</w:t>
              </w:r>
            </w:hyperlink>
            <w:r w:rsidRPr="00AE00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</w:tcPr>
          <w:p w:rsidR="00424FF6" w:rsidRPr="00AE006D" w:rsidRDefault="0040622A" w:rsidP="002A3059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006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Тема 2.3. Нормативно-технологическая документ</w:t>
            </w:r>
            <w:r w:rsidRPr="00AE006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а</w:t>
            </w:r>
            <w:r w:rsidRPr="00AE006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ция</w:t>
            </w:r>
          </w:p>
        </w:tc>
      </w:tr>
      <w:tr w:rsidR="00AE006D" w:rsidRPr="00424FF6" w:rsidTr="00F319E9">
        <w:tc>
          <w:tcPr>
            <w:tcW w:w="709" w:type="dxa"/>
          </w:tcPr>
          <w:p w:rsidR="00AE006D" w:rsidRPr="00AE006D" w:rsidRDefault="00AE00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006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7" w:type="dxa"/>
          </w:tcPr>
          <w:p w:rsidR="00AE006D" w:rsidRPr="00AE006D" w:rsidRDefault="00AE006D" w:rsidP="00DE0746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E006D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Портал Индустрия – образцы и примеры должностных инструкций</w:t>
            </w:r>
          </w:p>
          <w:p w:rsidR="00AE006D" w:rsidRPr="00AE006D" w:rsidRDefault="00AE006D" w:rsidP="00DE07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AE006D" w:rsidRPr="00AE006D" w:rsidRDefault="00AE006D" w:rsidP="00DE07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Pr="00AE006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https://instrukciy.ru/otrasli/page39.html</w:t>
              </w:r>
            </w:hyperlink>
            <w:r w:rsidRPr="00AE00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  <w:vMerge w:val="restart"/>
          </w:tcPr>
          <w:p w:rsidR="00AE006D" w:rsidRPr="00AE006D" w:rsidRDefault="00AE006D" w:rsidP="002A3059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006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Тема 2.4. Эффективность использования трудовых р</w:t>
            </w:r>
            <w:r w:rsidRPr="00AE006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е</w:t>
            </w:r>
            <w:r w:rsidRPr="00AE006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сурсов</w:t>
            </w:r>
          </w:p>
        </w:tc>
      </w:tr>
      <w:tr w:rsidR="00AE006D" w:rsidRPr="00424FF6" w:rsidTr="00F319E9">
        <w:tc>
          <w:tcPr>
            <w:tcW w:w="709" w:type="dxa"/>
          </w:tcPr>
          <w:p w:rsidR="00AE006D" w:rsidRPr="00AE006D" w:rsidRDefault="00AE00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006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37" w:type="dxa"/>
          </w:tcPr>
          <w:p w:rsidR="00AE006D" w:rsidRPr="00AE006D" w:rsidRDefault="00AE006D" w:rsidP="0040622A">
            <w:pPr>
              <w:pStyle w:val="headertext"/>
              <w:shd w:val="clear" w:color="auto" w:fill="FFFFFF"/>
              <w:spacing w:before="0" w:beforeAutospacing="0" w:after="0" w:afterAutospacing="0"/>
              <w:textAlignment w:val="baseline"/>
              <w:rPr>
                <w:bCs/>
                <w:sz w:val="20"/>
                <w:szCs w:val="20"/>
              </w:rPr>
            </w:pPr>
            <w:r w:rsidRPr="00AE006D">
              <w:rPr>
                <w:bCs/>
                <w:sz w:val="20"/>
                <w:szCs w:val="20"/>
              </w:rPr>
              <w:t>МЕЖГОСУДАРСТВЕННЫЙ СТАНДАРТ</w:t>
            </w:r>
          </w:p>
          <w:p w:rsidR="00AE006D" w:rsidRPr="00AE006D" w:rsidRDefault="00AE006D" w:rsidP="0040622A">
            <w:pPr>
              <w:pStyle w:val="headertext"/>
              <w:shd w:val="clear" w:color="auto" w:fill="FFFFFF"/>
              <w:spacing w:before="0" w:beforeAutospacing="0" w:after="0" w:afterAutospacing="0"/>
              <w:textAlignment w:val="baseline"/>
              <w:rPr>
                <w:bCs/>
                <w:sz w:val="20"/>
                <w:szCs w:val="20"/>
              </w:rPr>
            </w:pPr>
            <w:r w:rsidRPr="00AE006D">
              <w:rPr>
                <w:bCs/>
                <w:sz w:val="20"/>
                <w:szCs w:val="20"/>
              </w:rPr>
              <w:t>Услуги общественного питания</w:t>
            </w:r>
          </w:p>
          <w:p w:rsidR="00AE006D" w:rsidRPr="00AE006D" w:rsidRDefault="00AE006D" w:rsidP="0040622A">
            <w:pPr>
              <w:pStyle w:val="headertext"/>
              <w:shd w:val="clear" w:color="auto" w:fill="FFFFFF"/>
              <w:spacing w:before="0" w:beforeAutospacing="0" w:after="0" w:afterAutospacing="0"/>
              <w:textAlignment w:val="baseline"/>
              <w:rPr>
                <w:bCs/>
                <w:sz w:val="20"/>
                <w:szCs w:val="20"/>
              </w:rPr>
            </w:pPr>
            <w:r w:rsidRPr="00AE006D">
              <w:rPr>
                <w:bCs/>
                <w:sz w:val="20"/>
                <w:szCs w:val="20"/>
              </w:rPr>
              <w:t>ТРЕБОВАНИЯ К ПЕРСОНАЛУ</w:t>
            </w:r>
          </w:p>
          <w:p w:rsidR="00AE006D" w:rsidRPr="00AE006D" w:rsidRDefault="00AE006D" w:rsidP="0097356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AE006D" w:rsidRPr="00AE006D" w:rsidRDefault="00AE006D" w:rsidP="0097356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history="1">
              <w:r w:rsidRPr="00AE006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https://docs.cntd.ru/document/1200107327</w:t>
              </w:r>
            </w:hyperlink>
            <w:r w:rsidRPr="00AE00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  <w:vMerge/>
          </w:tcPr>
          <w:p w:rsidR="00AE006D" w:rsidRPr="00AE006D" w:rsidRDefault="00AE006D" w:rsidP="002A3059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04B3A" w:rsidRDefault="00234819"/>
    <w:sectPr w:rsidR="00104B3A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424FF6"/>
    <w:rsid w:val="00000BB2"/>
    <w:rsid w:val="00011F9F"/>
    <w:rsid w:val="0017376F"/>
    <w:rsid w:val="002A3059"/>
    <w:rsid w:val="0040622A"/>
    <w:rsid w:val="00424FF6"/>
    <w:rsid w:val="004C390C"/>
    <w:rsid w:val="006E0364"/>
    <w:rsid w:val="0087694C"/>
    <w:rsid w:val="008E24F5"/>
    <w:rsid w:val="00AE006D"/>
    <w:rsid w:val="00CC49BB"/>
    <w:rsid w:val="00DC43E5"/>
    <w:rsid w:val="00DF0E80"/>
    <w:rsid w:val="00EB16E1"/>
    <w:rsid w:val="00ED39D8"/>
    <w:rsid w:val="00F31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nhideWhenUsed/>
    <w:rsid w:val="004C390C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4C390C"/>
    <w:rPr>
      <w:color w:val="800080" w:themeColor="followedHyperlink"/>
      <w:u w:val="single"/>
    </w:rPr>
  </w:style>
  <w:style w:type="paragraph" w:customStyle="1" w:styleId="headertext">
    <w:name w:val="headertext"/>
    <w:basedOn w:val="a"/>
    <w:rsid w:val="004062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499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1200107327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instrukciy.ru/otrasli/page39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docs.cntd.ru/document/1200103473" TargetMode="External"/><Relationship Id="rId5" Type="http://schemas.openxmlformats.org/officeDocument/2006/relationships/hyperlink" Target="https://docs.cntd.ru/document/1200107325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680E64-E1FD-4848-8105-3246AF1D60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9</cp:revision>
  <cp:lastPrinted>2023-02-13T07:56:00Z</cp:lastPrinted>
  <dcterms:created xsi:type="dcterms:W3CDTF">2023-02-13T07:42:00Z</dcterms:created>
  <dcterms:modified xsi:type="dcterms:W3CDTF">2023-02-28T06:54:00Z</dcterms:modified>
</cp:coreProperties>
</file>